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E" w:rsidRPr="001D59E8" w:rsidRDefault="002D604E" w:rsidP="002D60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right="-207"/>
        <w:rPr>
          <w:color w:val="FF0000"/>
          <w:sz w:val="24"/>
          <w:u w:val="single"/>
        </w:rPr>
      </w:pPr>
      <w:r w:rsidRPr="001D59E8">
        <w:rPr>
          <w:color w:val="FF0000"/>
          <w:sz w:val="24"/>
          <w:u w:val="single"/>
        </w:rPr>
        <w:t>ОСНОВНЫЕ ПОНЯТИЯ О НАВОДНЕНИЯХ</w:t>
      </w:r>
    </w:p>
    <w:p w:rsidR="002D604E" w:rsidRPr="001D59E8" w:rsidRDefault="002D604E" w:rsidP="002D60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right="-207"/>
        <w:rPr>
          <w:sz w:val="24"/>
          <w:u w:val="single"/>
        </w:rPr>
      </w:pP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rPr>
          <w:sz w:val="22"/>
        </w:rPr>
      </w:pPr>
      <w:r>
        <w:rPr>
          <w:sz w:val="22"/>
        </w:rPr>
        <w:t xml:space="preserve">Наводнения относятся к стихийным гидрологическим явлениям, связанным с повышением уровня воды в водоемах  и водостоках. </w:t>
      </w:r>
      <w:r>
        <w:rPr>
          <w:b/>
          <w:color w:val="0000FF"/>
          <w:sz w:val="22"/>
        </w:rPr>
        <w:t>Наводнение</w:t>
      </w:r>
      <w:r>
        <w:rPr>
          <w:sz w:val="22"/>
        </w:rPr>
        <w:t xml:space="preserve"> – значительное затопление местности в результате подъема уровня воды в реке или водохранилище, угрожающее жизни людей, наносящее материальный ущерб экономике, социальной сфере и природной среде. </w:t>
      </w: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rPr>
          <w:sz w:val="22"/>
        </w:rPr>
      </w:pP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sz w:val="22"/>
        </w:rPr>
      </w:pPr>
      <w:r>
        <w:rPr>
          <w:b/>
          <w:color w:val="0000FF"/>
          <w:sz w:val="22"/>
        </w:rPr>
        <w:t>Причины возникновения паводков и наводнений:</w:t>
      </w:r>
      <w:r>
        <w:rPr>
          <w:color w:val="0000FF"/>
          <w:sz w:val="22"/>
        </w:rPr>
        <w:t xml:space="preserve"> </w:t>
      </w:r>
    </w:p>
    <w:p w:rsidR="002D604E" w:rsidRDefault="002D604E" w:rsidP="002D604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>таяние снега и ледников;</w:t>
      </w:r>
    </w:p>
    <w:p w:rsidR="002D604E" w:rsidRDefault="002D604E" w:rsidP="002D604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>длительное выпадение интенсивных осадков;</w:t>
      </w:r>
    </w:p>
    <w:p w:rsidR="002D604E" w:rsidRDefault="002D604E" w:rsidP="002D604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>загромождения русел рек льдом (заторы);</w:t>
      </w:r>
    </w:p>
    <w:p w:rsidR="002D604E" w:rsidRDefault="002D604E" w:rsidP="002D604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>ветровые нагоны воды в устьях рек, озерах;</w:t>
      </w:r>
    </w:p>
    <w:p w:rsidR="002D604E" w:rsidRDefault="002D604E" w:rsidP="002D604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 xml:space="preserve">прорывы плотин гидротехнических сооружений и искусственных водоемов.  </w:t>
      </w:r>
    </w:p>
    <w:p w:rsidR="002D604E" w:rsidRDefault="00BC33A1" w:rsidP="00BC33A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rPr>
          <w:sz w:val="22"/>
        </w:rPr>
      </w:pPr>
      <w:r>
        <w:rPr>
          <w:sz w:val="22"/>
        </w:rPr>
        <w:t>В с.Нарым</w:t>
      </w:r>
      <w:r w:rsidR="002D604E">
        <w:rPr>
          <w:sz w:val="22"/>
        </w:rPr>
        <w:t xml:space="preserve"> наиболее часто подвергнуты подтоп</w:t>
      </w:r>
      <w:r>
        <w:rPr>
          <w:sz w:val="22"/>
        </w:rPr>
        <w:t xml:space="preserve">лению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.Р</w:t>
      </w:r>
      <w:proofErr w:type="gramEnd"/>
      <w:r>
        <w:rPr>
          <w:sz w:val="22"/>
        </w:rPr>
        <w:t>ечная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ул.Береговая</w:t>
      </w:r>
      <w:proofErr w:type="spellEnd"/>
      <w:r>
        <w:rPr>
          <w:sz w:val="22"/>
        </w:rPr>
        <w:t xml:space="preserve">. п.Шпалозавод </w:t>
      </w:r>
      <w:proofErr w:type="spellStart"/>
      <w:r>
        <w:rPr>
          <w:sz w:val="22"/>
        </w:rPr>
        <w:t>ул.Береговая</w:t>
      </w:r>
      <w:proofErr w:type="spellEnd"/>
      <w:r>
        <w:rPr>
          <w:sz w:val="22"/>
        </w:rPr>
        <w:t>,</w:t>
      </w:r>
      <w:r w:rsidR="009735BA">
        <w:rPr>
          <w:sz w:val="22"/>
        </w:rPr>
        <w:t xml:space="preserve"> </w:t>
      </w:r>
      <w:bookmarkStart w:id="0" w:name="_GoBack"/>
      <w:bookmarkEnd w:id="0"/>
      <w:proofErr w:type="spellStart"/>
      <w:r>
        <w:rPr>
          <w:sz w:val="22"/>
        </w:rPr>
        <w:t>ул.Пионерская</w:t>
      </w:r>
      <w:proofErr w:type="spellEnd"/>
      <w:r w:rsidR="002D604E">
        <w:rPr>
          <w:sz w:val="22"/>
        </w:rPr>
        <w:t>.</w:t>
      </w:r>
    </w:p>
    <w:p w:rsidR="002D604E" w:rsidRDefault="002D604E" w:rsidP="00BC33A1">
      <w:pPr>
        <w:ind w:firstLine="360"/>
        <w:jc w:val="both"/>
        <w:rPr>
          <w:sz w:val="22"/>
        </w:rPr>
      </w:pPr>
      <w:r>
        <w:rPr>
          <w:sz w:val="22"/>
        </w:rPr>
        <w:t xml:space="preserve">Основным характерным критерием наводнения является уровень воды за время его действия, площадь, скорость течения воды и скорость подъема уровня воды при наводнении.  </w:t>
      </w: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sz w:val="22"/>
        </w:rPr>
      </w:pPr>
      <w:r>
        <w:rPr>
          <w:b/>
          <w:color w:val="0000FF"/>
          <w:sz w:val="22"/>
        </w:rPr>
        <w:t>Наводнения бывают:</w:t>
      </w:r>
      <w:r>
        <w:rPr>
          <w:color w:val="0000FF"/>
          <w:sz w:val="22"/>
        </w:rPr>
        <w:t xml:space="preserve"> </w:t>
      </w:r>
    </w:p>
    <w:p w:rsidR="002D604E" w:rsidRDefault="002D604E" w:rsidP="002D604E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sz w:val="22"/>
        </w:rPr>
        <w:t>длительные - 1-2 мес. (весеннее таяние снега (половодье);</w:t>
      </w:r>
    </w:p>
    <w:p w:rsidR="002D604E" w:rsidRDefault="002D604E" w:rsidP="002D604E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proofErr w:type="gramStart"/>
      <w:r>
        <w:rPr>
          <w:sz w:val="22"/>
        </w:rPr>
        <w:t>кратковременные - несколько часов (формируемые дождями и ливнями или таянием снега при зимних оттепелях (паводок).</w:t>
      </w:r>
      <w:proofErr w:type="gramEnd"/>
    </w:p>
    <w:p w:rsidR="002D604E" w:rsidRDefault="002D604E" w:rsidP="002D604E">
      <w:pPr>
        <w:ind w:left="360" w:firstLine="348"/>
        <w:jc w:val="both"/>
        <w:rPr>
          <w:sz w:val="22"/>
        </w:rPr>
      </w:pP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 xml:space="preserve">Наводнения и паводки в определенной степени поддаются прогнозированию. Это дает возможность заранее установить время, характер и ожидаемые его размеры, а также заблаговременно осуществить эвакуационные мероприятия. </w:t>
      </w:r>
    </w:p>
    <w:p w:rsidR="002D604E" w:rsidRDefault="002D604E" w:rsidP="002D604E">
      <w:pPr>
        <w:jc w:val="both"/>
        <w:rPr>
          <w:sz w:val="22"/>
        </w:rPr>
      </w:pPr>
    </w:p>
    <w:p w:rsidR="002D604E" w:rsidRDefault="002D604E" w:rsidP="002D604E">
      <w:pPr>
        <w:jc w:val="both"/>
        <w:rPr>
          <w:sz w:val="22"/>
        </w:rPr>
      </w:pPr>
    </w:p>
    <w:p w:rsidR="002D604E" w:rsidRDefault="002D604E" w:rsidP="002D60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2"/>
        </w:rPr>
      </w:pPr>
    </w:p>
    <w:p w:rsidR="002D604E" w:rsidRDefault="002D604E" w:rsidP="002D60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2"/>
        </w:rPr>
      </w:pPr>
    </w:p>
    <w:p w:rsidR="002D604E" w:rsidRDefault="002D604E" w:rsidP="002D60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 w:val="22"/>
        </w:rPr>
      </w:pPr>
      <w:r>
        <w:rPr>
          <w:color w:val="FF0000"/>
          <w:sz w:val="22"/>
        </w:rPr>
        <w:t>РЕКОМЕНДАЦИИ ПО ДЕЙСТВИЯМ НАСЕЛЕНИЯ В УСЛОВИЯХ УГРОЗЫ И ВОЗНИКНОВЕНИЯ НАВОДНЕНИЙ</w:t>
      </w:r>
    </w:p>
    <w:p w:rsidR="002D604E" w:rsidRDefault="002D604E" w:rsidP="002D604E">
      <w:pPr>
        <w:jc w:val="center"/>
        <w:rPr>
          <w:b/>
          <w:sz w:val="22"/>
        </w:rPr>
      </w:pPr>
    </w:p>
    <w:p w:rsidR="002D604E" w:rsidRDefault="002D604E" w:rsidP="002D604E">
      <w:pPr>
        <w:ind w:firstLine="360"/>
        <w:jc w:val="both"/>
        <w:rPr>
          <w:b/>
          <w:sz w:val="22"/>
        </w:rPr>
      </w:pPr>
      <w:r>
        <w:rPr>
          <w:sz w:val="22"/>
        </w:rPr>
        <w:t xml:space="preserve">При наводнении огромное значение имеет своевременное оповещение, которое осуществляется через радиотрансляционные узлы и подвижные средства громкоговорящей связи (на всех предприятиях диспетчерскими службами должен быть организован круглосуточный </w:t>
      </w:r>
      <w:proofErr w:type="gramStart"/>
      <w:r>
        <w:rPr>
          <w:sz w:val="22"/>
        </w:rPr>
        <w:t>контроль</w:t>
      </w:r>
      <w:r>
        <w:rPr>
          <w:b/>
          <w:sz w:val="22"/>
        </w:rPr>
        <w:t xml:space="preserve"> </w:t>
      </w:r>
      <w:r>
        <w:rPr>
          <w:sz w:val="22"/>
        </w:rPr>
        <w:t>за</w:t>
      </w:r>
      <w:proofErr w:type="gramEnd"/>
      <w:r>
        <w:rPr>
          <w:sz w:val="22"/>
        </w:rPr>
        <w:t xml:space="preserve"> передачами по программам Республиканского, областного, городского и районного вещания). Перед передачей экстренного сообщения будет подаваться сигнал </w:t>
      </w:r>
      <w:r>
        <w:rPr>
          <w:b/>
          <w:sz w:val="22"/>
        </w:rPr>
        <w:t xml:space="preserve">«Внимание всем!» </w:t>
      </w:r>
      <w:r>
        <w:rPr>
          <w:sz w:val="22"/>
        </w:rPr>
        <w:t xml:space="preserve">включением </w:t>
      </w:r>
      <w:proofErr w:type="gramStart"/>
      <w:r>
        <w:rPr>
          <w:sz w:val="22"/>
        </w:rPr>
        <w:t>уличных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электросирен</w:t>
      </w:r>
      <w:proofErr w:type="spellEnd"/>
      <w:r>
        <w:rPr>
          <w:sz w:val="22"/>
        </w:rPr>
        <w:t>.</w:t>
      </w:r>
      <w:r>
        <w:rPr>
          <w:b/>
          <w:sz w:val="22"/>
        </w:rPr>
        <w:t xml:space="preserve"> </w:t>
      </w:r>
    </w:p>
    <w:p w:rsidR="002D604E" w:rsidRDefault="002D604E" w:rsidP="002D604E">
      <w:pPr>
        <w:ind w:firstLine="360"/>
        <w:jc w:val="both"/>
        <w:rPr>
          <w:sz w:val="22"/>
        </w:rPr>
      </w:pPr>
      <w:proofErr w:type="gramStart"/>
      <w:r>
        <w:rPr>
          <w:sz w:val="22"/>
        </w:rPr>
        <w:t>Важное значение</w:t>
      </w:r>
      <w:proofErr w:type="gramEnd"/>
      <w:r>
        <w:rPr>
          <w:sz w:val="22"/>
        </w:rPr>
        <w:t xml:space="preserve"> имеет своевременное проведение эвакуации населения, сельскохозяйственных животных и материальных ценностей из вероятного района затопления. </w:t>
      </w: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color w:val="0000FF"/>
          <w:sz w:val="22"/>
        </w:rPr>
      </w:pPr>
      <w:r>
        <w:rPr>
          <w:rFonts w:ascii="Arial" w:hAnsi="Arial"/>
          <w:b/>
          <w:color w:val="0000FF"/>
          <w:sz w:val="22"/>
        </w:rPr>
        <w:t>До наводнения</w:t>
      </w:r>
    </w:p>
    <w:p w:rsidR="002D604E" w:rsidRDefault="002D604E" w:rsidP="002D604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360"/>
        <w:rPr>
          <w:sz w:val="22"/>
        </w:rPr>
      </w:pPr>
      <w:r>
        <w:rPr>
          <w:sz w:val="22"/>
        </w:rPr>
        <w:t xml:space="preserve">Все граждане перед эвакуацией в не затапливаемый район проводят работы по защите своего дома, квартиры: отключают воду, газ, электричество, переносят на верхние этажи здания предметы домашнего обихода. В ряде случаев окна и двери обшивают досками, фанерой. Граждане, подлежащие эвакуации, должны прибыть к указанному времени на место сбора (сборный эвакуационной пункт), имея при себе документы, предметы первой необходимости, запас питания и питьевой воды. </w:t>
      </w:r>
    </w:p>
    <w:p w:rsidR="002D604E" w:rsidRDefault="002D604E" w:rsidP="002D604E">
      <w:pPr>
        <w:pStyle w:val="1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Во время наводнения</w:t>
      </w: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 xml:space="preserve">Каждый житель при наводнении обязан проявлять самообладание и быть уверенным, что помощь будет оказываться вовремя, личным примером воздействовать на окружающих и в целях пресечения возникновения паники. В первую очередь необходимо оказывать помощь детям и престарелым. Привести в действие </w:t>
      </w:r>
      <w:proofErr w:type="gramStart"/>
      <w:r>
        <w:rPr>
          <w:sz w:val="22"/>
        </w:rPr>
        <w:t>имеющиеся</w:t>
      </w:r>
      <w:proofErr w:type="gramEnd"/>
      <w:r>
        <w:rPr>
          <w:sz w:val="22"/>
        </w:rPr>
        <w:t xml:space="preserve"> в распоряжении плавсредства.  При их отсутствии </w:t>
      </w:r>
      <w:r>
        <w:rPr>
          <w:sz w:val="22"/>
        </w:rPr>
        <w:lastRenderedPageBreak/>
        <w:t>участвовать в сооружении простейших плавучих средств из местных материалов: бревен, досок, автомобильных камер, бочек и др.</w:t>
      </w: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 xml:space="preserve">Важнейшим правилом в поведении населения является выполнение всех требований службы общественного порядка и спасательных подразделений. </w:t>
      </w: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>Лица, оказавшиеся во время наводнения на воде, не должны поддаваться панике, им необходимо  сбросить с себя тяжелую одежду и обувь, плыть к ближайшему незатапливаемому участку. Причем передвигаться  следует не против течения, а под углом к нему, остерегаться  скрытых под водой или свободно плавающих на воде предметов, чтобы не получить травмы.</w:t>
      </w: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 xml:space="preserve">Во время наводнения важнейшей обязанностью всех граждан является спасение тонущих людей. </w:t>
      </w:r>
    </w:p>
    <w:p w:rsidR="002D604E" w:rsidRDefault="002D604E" w:rsidP="002D604E">
      <w:pPr>
        <w:ind w:firstLine="360"/>
        <w:jc w:val="both"/>
        <w:rPr>
          <w:sz w:val="22"/>
        </w:rPr>
      </w:pPr>
      <w:r>
        <w:rPr>
          <w:sz w:val="22"/>
        </w:rPr>
        <w:t>Отдельные группы населения в силу сложившихся обстоятельств могут остаться на затопленной  территории. Важнейшее правило для них – не употреблять в пищу продукты, соприкасающиеся с поступающей водой и не пить не кипяченую воду. Намокшими электроприборами пользоваться только после тщательной просушки. Людям, стоящим в воде или находящимся в сырых помещениях запрещается притрагиваться к электропроводке или электроприборам.  Ограничивается передвижение по незатопленному району. По возможности необходимо переместиться на верхние этажи зданий или на крышу.</w:t>
      </w:r>
    </w:p>
    <w:p w:rsidR="002D604E" w:rsidRDefault="002D604E" w:rsidP="002D604E">
      <w:pPr>
        <w:pStyle w:val="1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После наводнения</w:t>
      </w:r>
    </w:p>
    <w:p w:rsidR="002D604E" w:rsidRDefault="002D604E" w:rsidP="002D604E">
      <w:pPr>
        <w:pStyle w:val="3"/>
        <w:ind w:right="0" w:firstLine="360"/>
      </w:pPr>
      <w:r>
        <w:t xml:space="preserve">После спада воды, прежде чем войти в здание, надо смотреть конструктивные повреждения и убедиться, что нет опасности разрушения. Войдя в здание, не следует пользоваться спичками    или светильниками в качестве источников света, так как возможно присутствие газа. Рекомендуется использовать фонари на батарейках. Не пользоваться источниками электроэнергии, пока не будет проверена электрическая сеть. </w:t>
      </w:r>
    </w:p>
    <w:p w:rsidR="002D604E" w:rsidRPr="001D59E8" w:rsidRDefault="002D604E" w:rsidP="002D604E">
      <w:pPr>
        <w:pStyle w:val="3"/>
        <w:ind w:right="0"/>
        <w:jc w:val="right"/>
        <w:rPr>
          <w:b/>
          <w:sz w:val="24"/>
        </w:rPr>
      </w:pPr>
      <w:r w:rsidRPr="001D59E8">
        <w:rPr>
          <w:b/>
          <w:sz w:val="24"/>
        </w:rPr>
        <w:t>Администрация</w:t>
      </w:r>
    </w:p>
    <w:p w:rsidR="002D604E" w:rsidRPr="001D59E8" w:rsidRDefault="00D22684" w:rsidP="002D604E">
      <w:pPr>
        <w:pStyle w:val="3"/>
        <w:ind w:right="0"/>
        <w:jc w:val="right"/>
        <w:rPr>
          <w:b/>
          <w:sz w:val="24"/>
        </w:rPr>
      </w:pPr>
      <w:r>
        <w:rPr>
          <w:b/>
          <w:sz w:val="24"/>
        </w:rPr>
        <w:t>Нарым</w:t>
      </w:r>
      <w:r w:rsidR="002D604E" w:rsidRPr="001D59E8">
        <w:rPr>
          <w:b/>
          <w:sz w:val="24"/>
        </w:rPr>
        <w:t>ского сельского поселения</w:t>
      </w:r>
    </w:p>
    <w:p w:rsidR="00EC151C" w:rsidRDefault="00EC151C"/>
    <w:sectPr w:rsidR="00EC151C">
      <w:pgSz w:w="16838" w:h="11906" w:orient="landscape" w:code="9"/>
      <w:pgMar w:top="567" w:right="458" w:bottom="567" w:left="567" w:header="567" w:footer="567" w:gutter="0"/>
      <w:pgBorders>
        <w:top w:val="basicWideMidline" w:sz="4" w:space="1" w:color="auto"/>
        <w:left w:val="basicWideMidline" w:sz="4" w:space="4" w:color="auto"/>
        <w:bottom w:val="basicWideMidline" w:sz="4" w:space="1" w:color="auto"/>
        <w:right w:val="basicWideMidline" w:sz="4" w:space="4" w:color="auto"/>
      </w:pgBorders>
      <w:cols w:num="3" w:space="708" w:equalWidth="0">
        <w:col w:w="5013" w:space="360"/>
        <w:col w:w="5040" w:space="36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70D"/>
    <w:multiLevelType w:val="hybridMultilevel"/>
    <w:tmpl w:val="7194C4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60E39"/>
    <w:multiLevelType w:val="hybridMultilevel"/>
    <w:tmpl w:val="97EE2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E"/>
    <w:rsid w:val="000164FB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2D604E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5BA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C33A1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2684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04E"/>
    <w:pPr>
      <w:keepNext/>
      <w:ind w:firstLine="36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4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D60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D60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2D60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a6">
    <w:name w:val="Основной текст Знак"/>
    <w:basedOn w:val="a0"/>
    <w:link w:val="a5"/>
    <w:rsid w:val="002D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D604E"/>
    <w:pPr>
      <w:ind w:right="-98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2D604E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04E"/>
    <w:pPr>
      <w:keepNext/>
      <w:ind w:firstLine="36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4E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D60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D60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2D60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a6">
    <w:name w:val="Основной текст Знак"/>
    <w:basedOn w:val="a0"/>
    <w:link w:val="a5"/>
    <w:rsid w:val="002D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D604E"/>
    <w:pPr>
      <w:ind w:right="-98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2D604E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2017-02-13T05:25:00Z</cp:lastPrinted>
  <dcterms:created xsi:type="dcterms:W3CDTF">2016-11-24T04:33:00Z</dcterms:created>
  <dcterms:modified xsi:type="dcterms:W3CDTF">2017-03-23T05:02:00Z</dcterms:modified>
</cp:coreProperties>
</file>