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7A" w:rsidRDefault="0075017A" w:rsidP="007D2A3B">
      <w:pPr>
        <w:jc w:val="center"/>
      </w:pPr>
    </w:p>
    <w:p w:rsidR="007D2A3B" w:rsidRPr="0075017A" w:rsidRDefault="007D2A3B" w:rsidP="007D2A3B">
      <w:pPr>
        <w:jc w:val="center"/>
      </w:pPr>
      <w:r w:rsidRPr="0075017A">
        <w:t>СОВЕТ</w:t>
      </w:r>
    </w:p>
    <w:p w:rsidR="007D2A3B" w:rsidRPr="0075017A" w:rsidRDefault="007D2A3B" w:rsidP="007D2A3B">
      <w:pPr>
        <w:jc w:val="center"/>
      </w:pPr>
      <w:r w:rsidRPr="0075017A">
        <w:t>Нарымского сельского поселения</w:t>
      </w:r>
    </w:p>
    <w:p w:rsidR="007D2A3B" w:rsidRPr="0075017A" w:rsidRDefault="007D2A3B" w:rsidP="007D2A3B">
      <w:pPr>
        <w:jc w:val="center"/>
      </w:pPr>
      <w:r w:rsidRPr="0075017A">
        <w:t>Парабельского района</w:t>
      </w:r>
    </w:p>
    <w:p w:rsidR="007D2A3B" w:rsidRPr="0075017A" w:rsidRDefault="007D2A3B" w:rsidP="007D2A3B">
      <w:pPr>
        <w:jc w:val="center"/>
        <w:rPr>
          <w:kern w:val="32"/>
        </w:rPr>
      </w:pPr>
      <w:r w:rsidRPr="0075017A">
        <w:rPr>
          <w:kern w:val="32"/>
        </w:rPr>
        <w:t>Томской области</w:t>
      </w:r>
    </w:p>
    <w:p w:rsidR="007D2A3B" w:rsidRPr="0075017A" w:rsidRDefault="007D2A3B" w:rsidP="007D2A3B">
      <w:pPr>
        <w:widowControl w:val="0"/>
        <w:autoSpaceDE w:val="0"/>
        <w:autoSpaceDN w:val="0"/>
        <w:adjustRightInd w:val="0"/>
        <w:rPr>
          <w:rFonts w:ascii="Times New Roman CYR" w:hAnsi="Times New Roman CYR" w:cs="Times New Roman CYR"/>
          <w:b/>
          <w:bCs/>
        </w:rPr>
      </w:pPr>
    </w:p>
    <w:p w:rsidR="007D2A3B" w:rsidRPr="0075017A" w:rsidRDefault="007D2A3B" w:rsidP="007D2A3B">
      <w:pPr>
        <w:widowControl w:val="0"/>
        <w:autoSpaceDE w:val="0"/>
        <w:autoSpaceDN w:val="0"/>
        <w:adjustRightInd w:val="0"/>
        <w:jc w:val="center"/>
        <w:rPr>
          <w:rFonts w:ascii="Times New Roman CYR" w:hAnsi="Times New Roman CYR" w:cs="Times New Roman CYR"/>
          <w:bCs/>
        </w:rPr>
      </w:pPr>
      <w:r w:rsidRPr="0075017A">
        <w:rPr>
          <w:rFonts w:ascii="Times New Roman CYR" w:hAnsi="Times New Roman CYR" w:cs="Times New Roman CYR"/>
          <w:bCs/>
        </w:rPr>
        <w:t>РЕШЕНИЕ</w:t>
      </w:r>
    </w:p>
    <w:p w:rsidR="007D2A3B" w:rsidRPr="0075017A" w:rsidRDefault="007D2A3B" w:rsidP="007D2A3B">
      <w:pPr>
        <w:widowControl w:val="0"/>
        <w:autoSpaceDE w:val="0"/>
        <w:autoSpaceDN w:val="0"/>
        <w:adjustRightInd w:val="0"/>
        <w:rPr>
          <w:rFonts w:ascii="Times New Roman CYR" w:hAnsi="Times New Roman CYR" w:cs="Times New Roman CYR"/>
          <w:b/>
          <w:bCs/>
        </w:rPr>
      </w:pPr>
    </w:p>
    <w:p w:rsidR="007D2A3B" w:rsidRPr="0075017A" w:rsidRDefault="0075017A" w:rsidP="007D2A3B">
      <w:pPr>
        <w:widowControl w:val="0"/>
        <w:autoSpaceDE w:val="0"/>
        <w:autoSpaceDN w:val="0"/>
        <w:adjustRightInd w:val="0"/>
        <w:rPr>
          <w:rFonts w:ascii="Times New Roman CYR" w:hAnsi="Times New Roman CYR" w:cs="Times New Roman CYR"/>
        </w:rPr>
      </w:pPr>
      <w:r w:rsidRPr="0075017A">
        <w:rPr>
          <w:rFonts w:ascii="Times New Roman CYR" w:hAnsi="Times New Roman CYR" w:cs="Times New Roman CYR"/>
        </w:rPr>
        <w:t>24. 04. 2017.г.</w:t>
      </w:r>
      <w:r w:rsidRPr="0075017A">
        <w:rPr>
          <w:rFonts w:ascii="Times New Roman CYR" w:hAnsi="Times New Roman CYR" w:cs="Times New Roman CYR"/>
        </w:rPr>
        <w:tab/>
      </w:r>
      <w:r w:rsidRPr="0075017A">
        <w:rPr>
          <w:rFonts w:ascii="Times New Roman CYR" w:hAnsi="Times New Roman CYR" w:cs="Times New Roman CYR"/>
        </w:rPr>
        <w:tab/>
      </w:r>
      <w:r w:rsidRPr="0075017A">
        <w:rPr>
          <w:rFonts w:ascii="Times New Roman CYR" w:hAnsi="Times New Roman CYR" w:cs="Times New Roman CYR"/>
        </w:rPr>
        <w:tab/>
      </w:r>
      <w:r w:rsidRPr="0075017A">
        <w:rPr>
          <w:rFonts w:ascii="Times New Roman CYR" w:hAnsi="Times New Roman CYR" w:cs="Times New Roman CYR"/>
        </w:rPr>
        <w:tab/>
      </w:r>
      <w:r w:rsidRPr="0075017A">
        <w:rPr>
          <w:rFonts w:ascii="Times New Roman CYR" w:hAnsi="Times New Roman CYR" w:cs="Times New Roman CYR"/>
        </w:rPr>
        <w:tab/>
      </w:r>
      <w:r w:rsidRPr="0075017A">
        <w:rPr>
          <w:rFonts w:ascii="Times New Roman CYR" w:hAnsi="Times New Roman CYR" w:cs="Times New Roman CYR"/>
        </w:rPr>
        <w:tab/>
      </w:r>
      <w:r w:rsidRPr="0075017A">
        <w:rPr>
          <w:rFonts w:ascii="Times New Roman CYR" w:hAnsi="Times New Roman CYR" w:cs="Times New Roman CYR"/>
        </w:rPr>
        <w:tab/>
      </w:r>
      <w:r w:rsidRPr="0075017A">
        <w:rPr>
          <w:rFonts w:ascii="Times New Roman CYR" w:hAnsi="Times New Roman CYR" w:cs="Times New Roman CYR"/>
        </w:rPr>
        <w:tab/>
      </w:r>
      <w:r w:rsidRPr="0075017A">
        <w:rPr>
          <w:rFonts w:ascii="Times New Roman CYR" w:hAnsi="Times New Roman CYR" w:cs="Times New Roman CYR"/>
        </w:rPr>
        <w:tab/>
        <w:t>№  194</w:t>
      </w:r>
    </w:p>
    <w:p w:rsidR="007D2A3B" w:rsidRPr="0075017A" w:rsidRDefault="007D2A3B" w:rsidP="007D2A3B">
      <w:pPr>
        <w:ind w:right="5601"/>
        <w:jc w:val="both"/>
      </w:pPr>
    </w:p>
    <w:p w:rsidR="007D2A3B" w:rsidRPr="0075017A" w:rsidRDefault="007D2A3B" w:rsidP="007D2A3B">
      <w:pPr>
        <w:ind w:right="3967"/>
        <w:jc w:val="both"/>
        <w:rPr>
          <w:rFonts w:cs="TimesNewRomanPS-BoldMT"/>
          <w:bCs/>
        </w:rPr>
      </w:pPr>
      <w:r w:rsidRPr="0075017A">
        <w:t xml:space="preserve">О внесении изменений и дополнений в решение Совета Нарымского сельского поселения </w:t>
      </w:r>
      <w:r w:rsidRPr="0075017A">
        <w:rPr>
          <w:rFonts w:cs="TimesNewRomanPS-BoldMT"/>
          <w:bCs/>
        </w:rPr>
        <w:t>от 28.12.2011 № 136 «Об утверждении Положения об осуществлении контроля за использованием и сохранностью жилищного фонда муниципального образования Нарымское сельское поселение, соответствия жилых помещений данного фонда установленным санитарным и техническим правилам и нормам, иным требованиям законодательства»</w:t>
      </w:r>
    </w:p>
    <w:p w:rsidR="007D2A3B" w:rsidRPr="0075017A" w:rsidRDefault="007D2A3B" w:rsidP="007D2A3B">
      <w:pPr>
        <w:ind w:right="3967" w:firstLine="567"/>
        <w:jc w:val="both"/>
      </w:pPr>
    </w:p>
    <w:p w:rsidR="007D2A3B" w:rsidRPr="0075017A" w:rsidRDefault="007D2A3B" w:rsidP="007D2A3B">
      <w:pPr>
        <w:ind w:firstLine="540"/>
        <w:jc w:val="both"/>
      </w:pPr>
      <w:r w:rsidRPr="0075017A">
        <w:t>В целях приведения нормативно-правовой базы в соответствие с федеральным законодательством, на основании протеста прок</w:t>
      </w:r>
      <w:r w:rsidR="006A1962" w:rsidRPr="0075017A">
        <w:t>урора Парабельского района от 09.03.2017 № 32-2017</w:t>
      </w:r>
      <w:r w:rsidRPr="0075017A">
        <w:t>,</w:t>
      </w:r>
    </w:p>
    <w:p w:rsidR="007D2A3B" w:rsidRPr="0075017A" w:rsidRDefault="007D2A3B" w:rsidP="007D2A3B">
      <w:pPr>
        <w:pStyle w:val="a3"/>
        <w:rPr>
          <w:b/>
          <w:bCs/>
        </w:rPr>
      </w:pPr>
    </w:p>
    <w:p w:rsidR="007D2A3B" w:rsidRPr="0075017A" w:rsidRDefault="007D2A3B" w:rsidP="007D2A3B">
      <w:pPr>
        <w:pStyle w:val="a3"/>
        <w:rPr>
          <w:bCs/>
        </w:rPr>
      </w:pPr>
      <w:r w:rsidRPr="0075017A">
        <w:rPr>
          <w:bCs/>
        </w:rPr>
        <w:t>СОВЕТ РЕШИЛ:</w:t>
      </w:r>
    </w:p>
    <w:p w:rsidR="007D2A3B" w:rsidRPr="0075017A" w:rsidRDefault="007D2A3B" w:rsidP="007D2A3B">
      <w:pPr>
        <w:ind w:firstLine="567"/>
        <w:jc w:val="both"/>
      </w:pPr>
    </w:p>
    <w:p w:rsidR="008B5047" w:rsidRPr="0075017A" w:rsidRDefault="00936625" w:rsidP="00936625">
      <w:pPr>
        <w:jc w:val="both"/>
      </w:pPr>
      <w:r w:rsidRPr="0075017A">
        <w:t xml:space="preserve">              1.</w:t>
      </w:r>
      <w:r w:rsidR="008B5047" w:rsidRPr="0075017A">
        <w:t xml:space="preserve">Внести  изменения в Положение по осуществлению муниципального жилищного контроля, утвержденное решением Совета  </w:t>
      </w:r>
      <w:r w:rsidRPr="0075017A">
        <w:t>Нарымского сельского поселения</w:t>
      </w:r>
      <w:r w:rsidR="008B5047" w:rsidRPr="0075017A">
        <w:t xml:space="preserve"> </w:t>
      </w:r>
      <w:r w:rsidR="007D2A3B" w:rsidRPr="0075017A">
        <w:t>от 28.12.2011 № 136</w:t>
      </w:r>
      <w:r w:rsidR="0048058A" w:rsidRPr="0075017A">
        <w:t xml:space="preserve"> (</w:t>
      </w:r>
      <w:r w:rsidR="008B5047" w:rsidRPr="0075017A">
        <w:t>в редакции решений Совета Нарымского сельского поселения от 28.12.2012№18,от 11.06.2015№126,от 29.12.2015№147,от 22.07.2016 №163)</w:t>
      </w:r>
      <w:r w:rsidRPr="0075017A">
        <w:t xml:space="preserve">          </w:t>
      </w:r>
    </w:p>
    <w:p w:rsidR="007D2A3B" w:rsidRPr="0075017A" w:rsidRDefault="008B5047" w:rsidP="00936625">
      <w:pPr>
        <w:jc w:val="both"/>
      </w:pPr>
      <w:r w:rsidRPr="0075017A">
        <w:t xml:space="preserve">         </w:t>
      </w:r>
      <w:r w:rsidR="00936625" w:rsidRPr="0075017A">
        <w:t xml:space="preserve">   </w:t>
      </w:r>
      <w:r w:rsidRPr="0075017A">
        <w:t>1.</w:t>
      </w:r>
      <w:r w:rsidR="00AA1849" w:rsidRPr="0075017A">
        <w:t xml:space="preserve"> 1</w:t>
      </w:r>
      <w:r w:rsidR="00936625" w:rsidRPr="0075017A">
        <w:t>.</w:t>
      </w:r>
      <w:r w:rsidR="007D2A3B" w:rsidRPr="0075017A">
        <w:t xml:space="preserve">Пункт 4.2 статьи 4 </w:t>
      </w:r>
      <w:r w:rsidR="00AA1849" w:rsidRPr="0075017A">
        <w:t>П</w:t>
      </w:r>
      <w:r w:rsidR="00BE696E" w:rsidRPr="0075017A">
        <w:t>оложения дополнить подпунктом 1.1</w:t>
      </w:r>
      <w:r w:rsidR="00444A2F" w:rsidRPr="0075017A">
        <w:t>.следующего содержания</w:t>
      </w:r>
      <w:r w:rsidR="007D2A3B" w:rsidRPr="0075017A">
        <w:t xml:space="preserve">: </w:t>
      </w:r>
    </w:p>
    <w:p w:rsidR="00BE696E" w:rsidRPr="0075017A" w:rsidRDefault="00BE696E" w:rsidP="00936625">
      <w:pPr>
        <w:jc w:val="both"/>
        <w:rPr>
          <w:color w:val="FF0000"/>
        </w:rPr>
      </w:pPr>
      <w:r w:rsidRPr="0075017A">
        <w:rPr>
          <w:color w:val="FF0000"/>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проверки;</w:t>
      </w:r>
    </w:p>
    <w:p w:rsidR="00BE696E" w:rsidRPr="0075017A" w:rsidRDefault="00936625" w:rsidP="0075017A">
      <w:pPr>
        <w:ind w:firstLine="567"/>
        <w:jc w:val="both"/>
      </w:pPr>
      <w:r w:rsidRPr="0075017A">
        <w:t xml:space="preserve">   </w:t>
      </w:r>
      <w:r w:rsidR="00AA1849" w:rsidRPr="0075017A">
        <w:t>1.2. Пункт 4.2. статьи 4 П</w:t>
      </w:r>
      <w:r w:rsidR="00BE696E" w:rsidRPr="0075017A">
        <w:t>оложения дополнить подпунктом 3</w:t>
      </w:r>
      <w:r w:rsidR="00AA1849" w:rsidRPr="0075017A">
        <w:t>)</w:t>
      </w:r>
      <w:r w:rsidR="00444A2F" w:rsidRPr="0075017A">
        <w:t xml:space="preserve"> следующего содержания</w:t>
      </w:r>
      <w:r w:rsidR="00BE696E" w:rsidRPr="0075017A">
        <w:t xml:space="preserve">: </w:t>
      </w:r>
      <w:r w:rsidR="00BE696E" w:rsidRPr="0075017A">
        <w:rPr>
          <w:color w:val="FF0000"/>
        </w:rPr>
        <w:t>«3) установление или изменение нормативов потребления коммунальных ресурсов (коммунальных услуг).</w:t>
      </w:r>
    </w:p>
    <w:p w:rsidR="00AA1849" w:rsidRPr="0075017A" w:rsidRDefault="00AA1849" w:rsidP="00671966">
      <w:pPr>
        <w:ind w:left="540"/>
        <w:jc w:val="both"/>
        <w:rPr>
          <w:color w:val="000000" w:themeColor="text1"/>
        </w:rPr>
      </w:pPr>
      <w:r w:rsidRPr="0075017A">
        <w:rPr>
          <w:color w:val="000000" w:themeColor="text1"/>
        </w:rPr>
        <w:t xml:space="preserve">    1.3</w:t>
      </w:r>
      <w:r w:rsidR="00671966" w:rsidRPr="0075017A">
        <w:rPr>
          <w:color w:val="000000" w:themeColor="text1"/>
        </w:rPr>
        <w:t>.</w:t>
      </w:r>
      <w:r w:rsidR="005D7C79" w:rsidRPr="0075017A">
        <w:rPr>
          <w:color w:val="000000" w:themeColor="text1"/>
        </w:rPr>
        <w:t xml:space="preserve">Подпункт 2 пункта 4.3. </w:t>
      </w:r>
      <w:r w:rsidR="00694EE5" w:rsidRPr="0075017A">
        <w:rPr>
          <w:color w:val="000000" w:themeColor="text1"/>
        </w:rPr>
        <w:t xml:space="preserve">статьи 4 </w:t>
      </w:r>
      <w:r w:rsidR="00575038" w:rsidRPr="0075017A">
        <w:rPr>
          <w:color w:val="000000" w:themeColor="text1"/>
        </w:rPr>
        <w:t>П</w:t>
      </w:r>
      <w:r w:rsidR="00671966" w:rsidRPr="0075017A">
        <w:rPr>
          <w:color w:val="000000" w:themeColor="text1"/>
        </w:rPr>
        <w:t>оложения дополнить подпунктом 1.</w:t>
      </w:r>
      <w:r w:rsidRPr="0075017A">
        <w:rPr>
          <w:color w:val="000000" w:themeColor="text1"/>
        </w:rPr>
        <w:t>1.</w:t>
      </w:r>
      <w:r w:rsidR="00671966" w:rsidRPr="0075017A">
        <w:rPr>
          <w:color w:val="000000" w:themeColor="text1"/>
        </w:rPr>
        <w:t>;</w:t>
      </w:r>
      <w:r w:rsidRPr="0075017A">
        <w:rPr>
          <w:color w:val="000000" w:themeColor="text1"/>
        </w:rPr>
        <w:t xml:space="preserve"> </w:t>
      </w:r>
    </w:p>
    <w:p w:rsidR="005D7C79" w:rsidRPr="0075017A" w:rsidRDefault="00AA1849" w:rsidP="00AA1849">
      <w:pPr>
        <w:jc w:val="both"/>
        <w:rPr>
          <w:color w:val="000000" w:themeColor="text1"/>
        </w:rPr>
      </w:pPr>
      <w:r w:rsidRPr="0075017A">
        <w:rPr>
          <w:color w:val="000000" w:themeColor="text1"/>
        </w:rPr>
        <w:t xml:space="preserve">подпунктом </w:t>
      </w:r>
      <w:r w:rsidR="00671966" w:rsidRPr="0075017A">
        <w:rPr>
          <w:color w:val="000000" w:themeColor="text1"/>
        </w:rPr>
        <w:t>2</w:t>
      </w:r>
      <w:r w:rsidR="00444A2F" w:rsidRPr="0075017A">
        <w:rPr>
          <w:color w:val="000000" w:themeColor="text1"/>
        </w:rPr>
        <w:t>.</w:t>
      </w:r>
      <w:r w:rsidRPr="0075017A">
        <w:rPr>
          <w:color w:val="000000" w:themeColor="text1"/>
        </w:rPr>
        <w:t>следующего содержания:</w:t>
      </w:r>
    </w:p>
    <w:p w:rsidR="00671966" w:rsidRPr="0075017A" w:rsidRDefault="00671966" w:rsidP="00671966">
      <w:pPr>
        <w:autoSpaceDE w:val="0"/>
        <w:autoSpaceDN w:val="0"/>
        <w:adjustRightInd w:val="0"/>
        <w:ind w:firstLine="540"/>
        <w:jc w:val="both"/>
        <w:rPr>
          <w:color w:val="FF0000"/>
        </w:rPr>
      </w:pPr>
      <w:r w:rsidRPr="0075017A">
        <w:rPr>
          <w:color w:val="000000" w:themeColor="text1"/>
        </w:rPr>
        <w:t xml:space="preserve"> «</w:t>
      </w:r>
      <w:r w:rsidRPr="0075017A">
        <w:rPr>
          <w:color w:val="FF0000"/>
        </w:rPr>
        <w:t>1.</w:t>
      </w:r>
      <w:r w:rsidR="00575038" w:rsidRPr="0075017A">
        <w:rPr>
          <w:color w:val="FF0000"/>
        </w:rPr>
        <w:t>1</w:t>
      </w:r>
      <w:r w:rsidR="0048058A" w:rsidRPr="0075017A">
        <w:rPr>
          <w:color w:val="FF0000"/>
        </w:rPr>
        <w:t xml:space="preserve"> </w:t>
      </w:r>
      <w:r w:rsidRPr="0075017A">
        <w:rPr>
          <w:color w:val="FF0000"/>
        </w:rPr>
        <w:t xml:space="preserve">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представления правового статуса, специального разрешения </w:t>
      </w:r>
      <w:r w:rsidR="00936625" w:rsidRPr="0075017A">
        <w:rPr>
          <w:color w:val="FF0000"/>
        </w:rPr>
        <w:t>(лицензии), выдачи разрешения   (</w:t>
      </w:r>
      <w:r w:rsidRPr="0075017A">
        <w:rPr>
          <w:color w:val="FF0000"/>
        </w:rPr>
        <w:t>согласования);</w:t>
      </w:r>
    </w:p>
    <w:p w:rsidR="00936625" w:rsidRPr="0075017A" w:rsidRDefault="00671966" w:rsidP="00671966">
      <w:pPr>
        <w:ind w:left="540"/>
        <w:jc w:val="both"/>
        <w:rPr>
          <w:color w:val="FF0000"/>
        </w:rPr>
      </w:pPr>
      <w:r w:rsidRPr="0075017A">
        <w:rPr>
          <w:color w:val="FF0000"/>
        </w:rPr>
        <w:t>2) мотивированное представление должностно</w:t>
      </w:r>
      <w:r w:rsidR="00936625" w:rsidRPr="0075017A">
        <w:rPr>
          <w:color w:val="FF0000"/>
        </w:rPr>
        <w:t>го лица органа государственного</w:t>
      </w:r>
    </w:p>
    <w:p w:rsidR="00671966" w:rsidRPr="0075017A" w:rsidRDefault="00671966" w:rsidP="00936625">
      <w:pPr>
        <w:jc w:val="both"/>
        <w:rPr>
          <w:color w:val="000000" w:themeColor="text1"/>
        </w:rPr>
      </w:pPr>
      <w:r w:rsidRPr="0075017A">
        <w:rPr>
          <w:color w:val="FF0000"/>
        </w:rPr>
        <w:t xml:space="preserve">контроля (надзора), органа муниципального контроля по результатам анализа результатов мероприятий по контролю без взаимодействия с юридическими лицами, </w:t>
      </w:r>
      <w:r w:rsidRPr="0075017A">
        <w:rPr>
          <w:color w:val="FF0000"/>
        </w:rPr>
        <w:lastRenderedPageBreak/>
        <w:t xml:space="preserve">индивидуальными предпринимателями, рассмотрения или предварительной проверки поступивших в органы государственного контроля </w:t>
      </w:r>
      <w:r w:rsidR="00936625" w:rsidRPr="0075017A">
        <w:rPr>
          <w:color w:val="FF0000"/>
        </w:rPr>
        <w:t>(</w:t>
      </w:r>
      <w:r w:rsidRPr="0075017A">
        <w:rPr>
          <w:color w:val="FF0000"/>
        </w:rPr>
        <w:t>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71966" w:rsidRPr="0075017A" w:rsidRDefault="00936625" w:rsidP="00936625">
      <w:pPr>
        <w:jc w:val="both"/>
        <w:rPr>
          <w:color w:val="FF0000"/>
        </w:rPr>
      </w:pPr>
      <w:r w:rsidRPr="0075017A">
        <w:rPr>
          <w:color w:val="FF0000"/>
        </w:rPr>
        <w:t xml:space="preserve">        </w:t>
      </w:r>
      <w:r w:rsidR="00671966" w:rsidRPr="0075017A">
        <w:rPr>
          <w:color w:val="FF0000"/>
        </w:rPr>
        <w:t>а)</w:t>
      </w:r>
      <w:r w:rsidR="00344267" w:rsidRPr="0075017A">
        <w:rPr>
          <w:color w:val="FF0000"/>
        </w:rPr>
        <w:t xml:space="preserve"> </w:t>
      </w:r>
      <w:r w:rsidR="00380AB1" w:rsidRPr="0075017A">
        <w:rPr>
          <w:color w:val="FF0000"/>
        </w:rPr>
        <w:t>возникновение угрозы причинения вреда жизни, зд</w:t>
      </w:r>
      <w:r w:rsidRPr="0075017A">
        <w:rPr>
          <w:color w:val="FF0000"/>
        </w:rPr>
        <w:t>оровья граждан, вреда животным,</w:t>
      </w:r>
      <w:r w:rsidR="0075017A">
        <w:rPr>
          <w:color w:val="FF0000"/>
        </w:rPr>
        <w:t xml:space="preserve"> </w:t>
      </w:r>
      <w:r w:rsidR="00380AB1" w:rsidRPr="0075017A">
        <w:rPr>
          <w:color w:val="FF0000"/>
        </w:rPr>
        <w:t>растениям, окружающей среде, объектам культурного наследия</w:t>
      </w:r>
      <w:r w:rsidRPr="0075017A">
        <w:rPr>
          <w:color w:val="FF0000"/>
        </w:rPr>
        <w:t xml:space="preserve"> </w:t>
      </w:r>
      <w:r w:rsidR="00380AB1" w:rsidRPr="0075017A">
        <w:rPr>
          <w:color w:val="FF0000"/>
        </w:rPr>
        <w:t xml:space="preserve">(памятникам истории и культуры) народов Российской Федерации, музейным предметам и музейным коллекциям, включенным в состав </w:t>
      </w:r>
      <w:r w:rsidR="00344267" w:rsidRPr="0075017A">
        <w:rPr>
          <w:color w:val="FF0000"/>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36625" w:rsidRPr="0075017A" w:rsidRDefault="0075017A" w:rsidP="0075017A">
      <w:pPr>
        <w:jc w:val="both"/>
        <w:rPr>
          <w:color w:val="FF0000"/>
        </w:rPr>
      </w:pPr>
      <w:r>
        <w:rPr>
          <w:color w:val="FF0000"/>
        </w:rPr>
        <w:t xml:space="preserve">     </w:t>
      </w:r>
      <w:r w:rsidR="00344267" w:rsidRPr="0075017A">
        <w:rPr>
          <w:color w:val="FF0000"/>
        </w:rPr>
        <w:t>б)  причинения вреда жизни, здоровья граж</w:t>
      </w:r>
      <w:r w:rsidR="00936625" w:rsidRPr="0075017A">
        <w:rPr>
          <w:color w:val="FF0000"/>
        </w:rPr>
        <w:t>дан, вреда животным, растениям,</w:t>
      </w:r>
    </w:p>
    <w:p w:rsidR="00344267" w:rsidRPr="0075017A" w:rsidRDefault="00344267" w:rsidP="00936625">
      <w:pPr>
        <w:jc w:val="both"/>
        <w:rPr>
          <w:color w:val="FF0000"/>
        </w:rPr>
      </w:pPr>
      <w:r w:rsidRPr="0075017A">
        <w:rPr>
          <w:color w:val="FF0000"/>
        </w:rPr>
        <w:t>окружающей среде, объектам культурного наследия</w:t>
      </w:r>
      <w:r w:rsidR="00936625" w:rsidRPr="0075017A">
        <w:rPr>
          <w:color w:val="FF0000"/>
        </w:rPr>
        <w:t xml:space="preserve"> </w:t>
      </w:r>
      <w:r w:rsidRPr="0075017A">
        <w:rPr>
          <w:color w:val="FF0000"/>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36625" w:rsidRPr="0075017A" w:rsidRDefault="0075017A" w:rsidP="0075017A">
      <w:pPr>
        <w:jc w:val="both"/>
        <w:rPr>
          <w:color w:val="FF0000"/>
        </w:rPr>
      </w:pPr>
      <w:r>
        <w:rPr>
          <w:color w:val="FF0000"/>
        </w:rPr>
        <w:t xml:space="preserve">     </w:t>
      </w:r>
      <w:r w:rsidR="00344267" w:rsidRPr="0075017A">
        <w:rPr>
          <w:color w:val="FF0000"/>
        </w:rPr>
        <w:t>в) нарушение прав потребителей</w:t>
      </w:r>
      <w:r w:rsidR="00936625" w:rsidRPr="0075017A">
        <w:rPr>
          <w:color w:val="FF0000"/>
        </w:rPr>
        <w:t xml:space="preserve"> (</w:t>
      </w:r>
      <w:r w:rsidR="00344267" w:rsidRPr="0075017A">
        <w:rPr>
          <w:color w:val="FF0000"/>
        </w:rPr>
        <w:t>в случае об</w:t>
      </w:r>
      <w:r w:rsidR="00936625" w:rsidRPr="0075017A">
        <w:rPr>
          <w:color w:val="FF0000"/>
        </w:rPr>
        <w:t>ращения в орган, осуществляющий</w:t>
      </w:r>
    </w:p>
    <w:p w:rsidR="00344267" w:rsidRPr="0075017A" w:rsidRDefault="00344267" w:rsidP="00936625">
      <w:pPr>
        <w:jc w:val="both"/>
        <w:rPr>
          <w:color w:val="FF0000"/>
        </w:rPr>
      </w:pPr>
      <w:r w:rsidRPr="0075017A">
        <w:rPr>
          <w:color w:val="FF0000"/>
        </w:rPr>
        <w:t>федеральный государственный надзор в области защиты прав потребителей,</w:t>
      </w:r>
      <w:r w:rsidR="00936625" w:rsidRPr="0075017A">
        <w:rPr>
          <w:color w:val="FF0000"/>
        </w:rPr>
        <w:t xml:space="preserve"> </w:t>
      </w:r>
      <w:r w:rsidRPr="0075017A">
        <w:rPr>
          <w:color w:val="FF0000"/>
        </w:rPr>
        <w:t>граждан,</w:t>
      </w:r>
      <w:r w:rsidR="00936625" w:rsidRPr="0075017A">
        <w:rPr>
          <w:color w:val="FF0000"/>
        </w:rPr>
        <w:t xml:space="preserve"> </w:t>
      </w:r>
      <w:r w:rsidRPr="0075017A">
        <w:rPr>
          <w:color w:val="FF0000"/>
        </w:rPr>
        <w:t>прав</w:t>
      </w:r>
      <w:r w:rsidR="00936625" w:rsidRPr="0075017A">
        <w:rPr>
          <w:color w:val="FF0000"/>
        </w:rPr>
        <w:t xml:space="preserve">а которых нарушены, при условии, </w:t>
      </w:r>
      <w:r w:rsidRPr="0075017A">
        <w:rPr>
          <w:color w:val="FF0000"/>
        </w:rPr>
        <w:t>что заявитель обращался за защитой</w:t>
      </w:r>
      <w:r w:rsidR="00936625" w:rsidRPr="0075017A">
        <w:rPr>
          <w:color w:val="FF0000"/>
        </w:rPr>
        <w:t xml:space="preserve"> </w:t>
      </w:r>
      <w:r w:rsidRPr="0075017A">
        <w:rPr>
          <w:color w:val="FF0000"/>
        </w:rPr>
        <w:t>(восстановлением)</w:t>
      </w:r>
      <w:r w:rsidR="00936625" w:rsidRPr="0075017A">
        <w:rPr>
          <w:color w:val="FF0000"/>
        </w:rPr>
        <w:t xml:space="preserve"> </w:t>
      </w:r>
      <w:r w:rsidRPr="0075017A">
        <w:rPr>
          <w:color w:val="FF0000"/>
        </w:rPr>
        <w:t xml:space="preserve">своих </w:t>
      </w:r>
      <w:r w:rsidR="00936625" w:rsidRPr="0075017A">
        <w:rPr>
          <w:color w:val="FF0000"/>
        </w:rPr>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D2A3B" w:rsidRPr="0075017A" w:rsidRDefault="0075017A" w:rsidP="0075017A">
      <w:pPr>
        <w:jc w:val="both"/>
      </w:pPr>
      <w:r>
        <w:rPr>
          <w:color w:val="000000" w:themeColor="text1"/>
        </w:rPr>
        <w:t xml:space="preserve">     </w:t>
      </w:r>
      <w:r w:rsidR="00AA1849" w:rsidRPr="0075017A">
        <w:t xml:space="preserve"> 1.4</w:t>
      </w:r>
      <w:r w:rsidR="00A45F9D" w:rsidRPr="0075017A">
        <w:t>.</w:t>
      </w:r>
      <w:r w:rsidR="007D2A3B" w:rsidRPr="0075017A">
        <w:t xml:space="preserve"> </w:t>
      </w:r>
      <w:r w:rsidR="00F60163" w:rsidRPr="0075017A">
        <w:t>Подпункт 4 п</w:t>
      </w:r>
      <w:r w:rsidR="007D2A3B" w:rsidRPr="0075017A">
        <w:t>ункт</w:t>
      </w:r>
      <w:r w:rsidR="00F60163" w:rsidRPr="0075017A">
        <w:t>а</w:t>
      </w:r>
      <w:r w:rsidR="00AA1849" w:rsidRPr="0075017A">
        <w:t xml:space="preserve"> 4.3 статьи 4 П</w:t>
      </w:r>
      <w:r w:rsidR="007D2A3B" w:rsidRPr="0075017A">
        <w:t>оложен</w:t>
      </w:r>
      <w:r w:rsidR="00F60163" w:rsidRPr="0075017A">
        <w:t>ия</w:t>
      </w:r>
      <w:r w:rsidR="00AA1849" w:rsidRPr="0075017A">
        <w:t xml:space="preserve"> после слова « услуги» </w:t>
      </w:r>
      <w:r w:rsidR="00F60163" w:rsidRPr="0075017A">
        <w:t xml:space="preserve"> дополнить словами</w:t>
      </w:r>
      <w:r w:rsidR="007D2A3B" w:rsidRPr="0075017A">
        <w:t xml:space="preserve"> </w:t>
      </w:r>
      <w:r w:rsidR="00AA1849" w:rsidRPr="0075017A">
        <w:rPr>
          <w:color w:val="FF0000"/>
        </w:rPr>
        <w:t>«о</w:t>
      </w:r>
      <w:r w:rsidR="00F60163" w:rsidRPr="0075017A">
        <w:rPr>
          <w:color w:val="FF0000"/>
        </w:rPr>
        <w:t xml:space="preserve"> фактах необоснованности размера установленного норматива потр</w:t>
      </w:r>
      <w:r w:rsidR="005C136D" w:rsidRPr="0075017A">
        <w:rPr>
          <w:color w:val="FF0000"/>
        </w:rPr>
        <w:t>ебления коммунальных ресурсов (</w:t>
      </w:r>
      <w:r w:rsidR="00F60163" w:rsidRPr="0075017A">
        <w:rPr>
          <w:color w:val="FF0000"/>
        </w:rPr>
        <w:t>коммунальных услуг), нарушения требований к составу нормативов потребления коммунальных ресурсов</w:t>
      </w:r>
      <w:r w:rsidRPr="0075017A">
        <w:rPr>
          <w:color w:val="FF0000"/>
        </w:rPr>
        <w:t xml:space="preserve"> </w:t>
      </w:r>
      <w:r w:rsidR="00F60163" w:rsidRPr="0075017A">
        <w:rPr>
          <w:color w:val="FF0000"/>
        </w:rPr>
        <w:t>( коммунальных услуг), несоблюдения условий и методов установления нормативов потребления коммунальных ресурсов (коммунальных услуг</w:t>
      </w:r>
    </w:p>
    <w:p w:rsidR="005C136D" w:rsidRPr="0075017A" w:rsidRDefault="00AA1849" w:rsidP="00AA1849">
      <w:pPr>
        <w:ind w:firstLine="567"/>
        <w:jc w:val="both"/>
      </w:pPr>
      <w:r w:rsidRPr="0075017A">
        <w:t xml:space="preserve">  1.5.</w:t>
      </w:r>
      <w:r w:rsidR="005C136D" w:rsidRPr="0075017A">
        <w:t xml:space="preserve"> Абзац 4 пункта 5.</w:t>
      </w:r>
      <w:r w:rsidRPr="0075017A">
        <w:t>3. Положения после слова»</w:t>
      </w:r>
      <w:r w:rsidR="005C136D" w:rsidRPr="0075017A">
        <w:t xml:space="preserve"> Федерации</w:t>
      </w:r>
      <w:r w:rsidRPr="0075017A">
        <w:t>,» дополнить словами</w:t>
      </w:r>
      <w:r w:rsidR="005C136D" w:rsidRPr="0075017A">
        <w:rPr>
          <w:color w:val="FF0000"/>
        </w:rPr>
        <w:t xml:space="preserve">  «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p>
    <w:p w:rsidR="007D2A3B" w:rsidRPr="0075017A" w:rsidRDefault="00AA1849" w:rsidP="007D2A3B">
      <w:pPr>
        <w:ind w:firstLine="567"/>
        <w:jc w:val="both"/>
      </w:pPr>
      <w:r w:rsidRPr="0075017A">
        <w:t xml:space="preserve"> 2. Решение вступает в силу со дня официального обнародования.</w:t>
      </w:r>
    </w:p>
    <w:p w:rsidR="00AA1849" w:rsidRPr="0075017A" w:rsidRDefault="00AA1849" w:rsidP="007D2A3B">
      <w:pPr>
        <w:ind w:firstLine="567"/>
        <w:jc w:val="both"/>
      </w:pPr>
      <w:r w:rsidRPr="0075017A">
        <w:t xml:space="preserve"> 3.Контроль за исполнением данного решения возложить на контрольно-правовую комиссию Совета Нарымского сельского поселения.</w:t>
      </w:r>
    </w:p>
    <w:p w:rsidR="007D2A3B" w:rsidRPr="0075017A" w:rsidRDefault="007D2A3B" w:rsidP="007D2A3B">
      <w:pPr>
        <w:jc w:val="both"/>
      </w:pPr>
    </w:p>
    <w:p w:rsidR="007D2A3B" w:rsidRPr="0075017A" w:rsidRDefault="007D2A3B" w:rsidP="007D2A3B">
      <w:pPr>
        <w:jc w:val="both"/>
      </w:pPr>
    </w:p>
    <w:p w:rsidR="007D2A3B" w:rsidRPr="0075017A" w:rsidRDefault="00B5027B" w:rsidP="007D2A3B">
      <w:pPr>
        <w:ind w:firstLine="540"/>
      </w:pPr>
      <w:r>
        <w:t>Глава поселения</w:t>
      </w:r>
      <w:r>
        <w:tab/>
      </w:r>
      <w:r>
        <w:tab/>
      </w:r>
      <w:r>
        <w:tab/>
      </w:r>
      <w:r>
        <w:tab/>
        <w:t xml:space="preserve"> </w:t>
      </w:r>
      <w:r>
        <w:tab/>
      </w:r>
      <w:bookmarkStart w:id="0" w:name="_GoBack"/>
      <w:bookmarkEnd w:id="0"/>
      <w:r w:rsidR="007D2A3B" w:rsidRPr="0075017A">
        <w:tab/>
        <w:t>С.В. Абдрашитова</w:t>
      </w:r>
    </w:p>
    <w:p w:rsidR="00EC151C" w:rsidRPr="0075017A" w:rsidRDefault="00EC151C"/>
    <w:sectPr w:rsidR="00EC151C" w:rsidRPr="00750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B4515"/>
    <w:multiLevelType w:val="multilevel"/>
    <w:tmpl w:val="CC706144"/>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66981DB4"/>
    <w:multiLevelType w:val="multilevel"/>
    <w:tmpl w:val="BBFE9DA8"/>
    <w:lvl w:ilvl="0">
      <w:start w:val="1"/>
      <w:numFmt w:val="decimal"/>
      <w:lvlText w:val="%1."/>
      <w:lvlJc w:val="left"/>
      <w:pPr>
        <w:ind w:left="900" w:hanging="360"/>
      </w:pPr>
    </w:lvl>
    <w:lvl w:ilvl="1">
      <w:start w:val="1"/>
      <w:numFmt w:val="decimal"/>
      <w:isLgl/>
      <w:lvlText w:val="%1.%2"/>
      <w:lvlJc w:val="left"/>
      <w:pPr>
        <w:ind w:left="927" w:hanging="360"/>
      </w:pPr>
    </w:lvl>
    <w:lvl w:ilvl="2">
      <w:start w:val="1"/>
      <w:numFmt w:val="decimal"/>
      <w:isLgl/>
      <w:lvlText w:val="%1.%2.%3"/>
      <w:lvlJc w:val="left"/>
      <w:pPr>
        <w:ind w:left="1314" w:hanging="720"/>
      </w:pPr>
    </w:lvl>
    <w:lvl w:ilvl="3">
      <w:start w:val="1"/>
      <w:numFmt w:val="decimal"/>
      <w:isLgl/>
      <w:lvlText w:val="%1.%2.%3.%4"/>
      <w:lvlJc w:val="left"/>
      <w:pPr>
        <w:ind w:left="1341" w:hanging="720"/>
      </w:pPr>
    </w:lvl>
    <w:lvl w:ilvl="4">
      <w:start w:val="1"/>
      <w:numFmt w:val="decimal"/>
      <w:isLgl/>
      <w:lvlText w:val="%1.%2.%3.%4.%5"/>
      <w:lvlJc w:val="left"/>
      <w:pPr>
        <w:ind w:left="1728" w:hanging="1080"/>
      </w:pPr>
    </w:lvl>
    <w:lvl w:ilvl="5">
      <w:start w:val="1"/>
      <w:numFmt w:val="decimal"/>
      <w:isLgl/>
      <w:lvlText w:val="%1.%2.%3.%4.%5.%6"/>
      <w:lvlJc w:val="left"/>
      <w:pPr>
        <w:ind w:left="1755" w:hanging="1080"/>
      </w:pPr>
    </w:lvl>
    <w:lvl w:ilvl="6">
      <w:start w:val="1"/>
      <w:numFmt w:val="decimal"/>
      <w:isLgl/>
      <w:lvlText w:val="%1.%2.%3.%4.%5.%6.%7"/>
      <w:lvlJc w:val="left"/>
      <w:pPr>
        <w:ind w:left="2142" w:hanging="1440"/>
      </w:pPr>
    </w:lvl>
    <w:lvl w:ilvl="7">
      <w:start w:val="1"/>
      <w:numFmt w:val="decimal"/>
      <w:isLgl/>
      <w:lvlText w:val="%1.%2.%3.%4.%5.%6.%7.%8"/>
      <w:lvlJc w:val="left"/>
      <w:pPr>
        <w:ind w:left="2169" w:hanging="1440"/>
      </w:pPr>
    </w:lvl>
    <w:lvl w:ilvl="8">
      <w:start w:val="1"/>
      <w:numFmt w:val="decimal"/>
      <w:isLgl/>
      <w:lvlText w:val="%1.%2.%3.%4.%5.%6.%7.%8.%9"/>
      <w:lvlJc w:val="left"/>
      <w:pPr>
        <w:ind w:left="2196"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3B"/>
    <w:rsid w:val="0004336A"/>
    <w:rsid w:val="00071F64"/>
    <w:rsid w:val="00095EE6"/>
    <w:rsid w:val="000963EF"/>
    <w:rsid w:val="000A597E"/>
    <w:rsid w:val="000B1D9D"/>
    <w:rsid w:val="000C04CA"/>
    <w:rsid w:val="000C5696"/>
    <w:rsid w:val="000E3DDA"/>
    <w:rsid w:val="000E701B"/>
    <w:rsid w:val="000F2390"/>
    <w:rsid w:val="00133C74"/>
    <w:rsid w:val="00163541"/>
    <w:rsid w:val="001760D0"/>
    <w:rsid w:val="001855FC"/>
    <w:rsid w:val="00194247"/>
    <w:rsid w:val="00196551"/>
    <w:rsid w:val="001A4BE5"/>
    <w:rsid w:val="001A6820"/>
    <w:rsid w:val="001A73D8"/>
    <w:rsid w:val="001E5027"/>
    <w:rsid w:val="001F47D4"/>
    <w:rsid w:val="001F4F21"/>
    <w:rsid w:val="00203B64"/>
    <w:rsid w:val="002229D0"/>
    <w:rsid w:val="002254FD"/>
    <w:rsid w:val="002336EE"/>
    <w:rsid w:val="00242A02"/>
    <w:rsid w:val="002C24DF"/>
    <w:rsid w:val="00307503"/>
    <w:rsid w:val="00321AA5"/>
    <w:rsid w:val="00344267"/>
    <w:rsid w:val="00380AB1"/>
    <w:rsid w:val="003B1176"/>
    <w:rsid w:val="003C5DDE"/>
    <w:rsid w:val="003E277F"/>
    <w:rsid w:val="003F6DB9"/>
    <w:rsid w:val="0041454D"/>
    <w:rsid w:val="0042162E"/>
    <w:rsid w:val="00423BCB"/>
    <w:rsid w:val="00425E09"/>
    <w:rsid w:val="00444A2F"/>
    <w:rsid w:val="0048058A"/>
    <w:rsid w:val="004B2A6E"/>
    <w:rsid w:val="004B7C35"/>
    <w:rsid w:val="004C3B74"/>
    <w:rsid w:val="004C5BA2"/>
    <w:rsid w:val="004D2A6D"/>
    <w:rsid w:val="00500449"/>
    <w:rsid w:val="00502182"/>
    <w:rsid w:val="005049BD"/>
    <w:rsid w:val="00527EEB"/>
    <w:rsid w:val="00535EEF"/>
    <w:rsid w:val="00566B83"/>
    <w:rsid w:val="00575038"/>
    <w:rsid w:val="005C136D"/>
    <w:rsid w:val="005D2346"/>
    <w:rsid w:val="005D39BB"/>
    <w:rsid w:val="005D7C79"/>
    <w:rsid w:val="0062265C"/>
    <w:rsid w:val="0064306E"/>
    <w:rsid w:val="00660B02"/>
    <w:rsid w:val="00671966"/>
    <w:rsid w:val="00675ED5"/>
    <w:rsid w:val="00687A0E"/>
    <w:rsid w:val="00690850"/>
    <w:rsid w:val="00694EE5"/>
    <w:rsid w:val="006A1962"/>
    <w:rsid w:val="006D08E2"/>
    <w:rsid w:val="006D0DB2"/>
    <w:rsid w:val="007038B2"/>
    <w:rsid w:val="00704991"/>
    <w:rsid w:val="007131F6"/>
    <w:rsid w:val="00717C02"/>
    <w:rsid w:val="00721F8A"/>
    <w:rsid w:val="00736202"/>
    <w:rsid w:val="0075017A"/>
    <w:rsid w:val="00755F01"/>
    <w:rsid w:val="00756ED1"/>
    <w:rsid w:val="00760B4A"/>
    <w:rsid w:val="00774B12"/>
    <w:rsid w:val="0079604D"/>
    <w:rsid w:val="007C5434"/>
    <w:rsid w:val="007D0B57"/>
    <w:rsid w:val="007D2A3B"/>
    <w:rsid w:val="007F1578"/>
    <w:rsid w:val="007F6178"/>
    <w:rsid w:val="0083252F"/>
    <w:rsid w:val="008716B7"/>
    <w:rsid w:val="008A676F"/>
    <w:rsid w:val="008B2BE6"/>
    <w:rsid w:val="008B3DCE"/>
    <w:rsid w:val="008B5047"/>
    <w:rsid w:val="008B6E30"/>
    <w:rsid w:val="008C3823"/>
    <w:rsid w:val="008C729A"/>
    <w:rsid w:val="008D23FE"/>
    <w:rsid w:val="008E6920"/>
    <w:rsid w:val="00924D94"/>
    <w:rsid w:val="00930714"/>
    <w:rsid w:val="00936625"/>
    <w:rsid w:val="00955CFF"/>
    <w:rsid w:val="00973DD7"/>
    <w:rsid w:val="00977150"/>
    <w:rsid w:val="00987724"/>
    <w:rsid w:val="009A4412"/>
    <w:rsid w:val="009C2269"/>
    <w:rsid w:val="009C2680"/>
    <w:rsid w:val="009C6F69"/>
    <w:rsid w:val="009E25DA"/>
    <w:rsid w:val="009E6560"/>
    <w:rsid w:val="009F2919"/>
    <w:rsid w:val="00A053DC"/>
    <w:rsid w:val="00A26788"/>
    <w:rsid w:val="00A45F9D"/>
    <w:rsid w:val="00A7240A"/>
    <w:rsid w:val="00A82E37"/>
    <w:rsid w:val="00AA1849"/>
    <w:rsid w:val="00AA4DC4"/>
    <w:rsid w:val="00AA576F"/>
    <w:rsid w:val="00AD241B"/>
    <w:rsid w:val="00B33828"/>
    <w:rsid w:val="00B5027B"/>
    <w:rsid w:val="00B54672"/>
    <w:rsid w:val="00B62585"/>
    <w:rsid w:val="00BA661A"/>
    <w:rsid w:val="00BD008C"/>
    <w:rsid w:val="00BD3701"/>
    <w:rsid w:val="00BE654C"/>
    <w:rsid w:val="00BE696E"/>
    <w:rsid w:val="00BF201C"/>
    <w:rsid w:val="00C22DED"/>
    <w:rsid w:val="00C25975"/>
    <w:rsid w:val="00C741ED"/>
    <w:rsid w:val="00C75C2C"/>
    <w:rsid w:val="00C81090"/>
    <w:rsid w:val="00C8486D"/>
    <w:rsid w:val="00C92137"/>
    <w:rsid w:val="00C9373E"/>
    <w:rsid w:val="00CC2179"/>
    <w:rsid w:val="00CE637D"/>
    <w:rsid w:val="00D27AD0"/>
    <w:rsid w:val="00D33888"/>
    <w:rsid w:val="00D403BD"/>
    <w:rsid w:val="00D81CEB"/>
    <w:rsid w:val="00D92C87"/>
    <w:rsid w:val="00DB2333"/>
    <w:rsid w:val="00E339DD"/>
    <w:rsid w:val="00E40619"/>
    <w:rsid w:val="00E45A92"/>
    <w:rsid w:val="00EA64FA"/>
    <w:rsid w:val="00EB51A4"/>
    <w:rsid w:val="00EC151C"/>
    <w:rsid w:val="00EE30D8"/>
    <w:rsid w:val="00EF4CD0"/>
    <w:rsid w:val="00F16A74"/>
    <w:rsid w:val="00F24A92"/>
    <w:rsid w:val="00F3798F"/>
    <w:rsid w:val="00F41D53"/>
    <w:rsid w:val="00F60163"/>
    <w:rsid w:val="00F62B10"/>
    <w:rsid w:val="00F63FD8"/>
    <w:rsid w:val="00F76CD7"/>
    <w:rsid w:val="00F856AF"/>
    <w:rsid w:val="00F97C16"/>
    <w:rsid w:val="00FB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D2A3B"/>
    <w:pPr>
      <w:jc w:val="both"/>
    </w:pPr>
  </w:style>
  <w:style w:type="character" w:customStyle="1" w:styleId="a4">
    <w:name w:val="Основной текст Знак"/>
    <w:basedOn w:val="a0"/>
    <w:link w:val="a3"/>
    <w:semiHidden/>
    <w:rsid w:val="007D2A3B"/>
    <w:rPr>
      <w:rFonts w:ascii="Times New Roman" w:eastAsia="Times New Roman" w:hAnsi="Times New Roman" w:cs="Times New Roman"/>
      <w:sz w:val="24"/>
      <w:szCs w:val="24"/>
      <w:lang w:eastAsia="ru-RU"/>
    </w:rPr>
  </w:style>
  <w:style w:type="paragraph" w:styleId="a5">
    <w:name w:val="List Paragraph"/>
    <w:basedOn w:val="a"/>
    <w:uiPriority w:val="34"/>
    <w:qFormat/>
    <w:rsid w:val="00671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D2A3B"/>
    <w:pPr>
      <w:jc w:val="both"/>
    </w:pPr>
  </w:style>
  <w:style w:type="character" w:customStyle="1" w:styleId="a4">
    <w:name w:val="Основной текст Знак"/>
    <w:basedOn w:val="a0"/>
    <w:link w:val="a3"/>
    <w:semiHidden/>
    <w:rsid w:val="007D2A3B"/>
    <w:rPr>
      <w:rFonts w:ascii="Times New Roman" w:eastAsia="Times New Roman" w:hAnsi="Times New Roman" w:cs="Times New Roman"/>
      <w:sz w:val="24"/>
      <w:szCs w:val="24"/>
      <w:lang w:eastAsia="ru-RU"/>
    </w:rPr>
  </w:style>
  <w:style w:type="paragraph" w:styleId="a5">
    <w:name w:val="List Paragraph"/>
    <w:basedOn w:val="a"/>
    <w:uiPriority w:val="34"/>
    <w:qFormat/>
    <w:rsid w:val="00671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Glava</cp:lastModifiedBy>
  <cp:revision>8</cp:revision>
  <cp:lastPrinted>2017-03-14T07:14:00Z</cp:lastPrinted>
  <dcterms:created xsi:type="dcterms:W3CDTF">2017-03-13T09:18:00Z</dcterms:created>
  <dcterms:modified xsi:type="dcterms:W3CDTF">2017-04-21T02:07:00Z</dcterms:modified>
</cp:coreProperties>
</file>